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318D68" w14:textId="77777777" w:rsidR="007C1E7A" w:rsidRDefault="007C1E7A" w:rsidP="007C1E7A">
      <w:pPr>
        <w:pStyle w:val="a3"/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3</w:t>
      </w:r>
    </w:p>
    <w:p w14:paraId="270AA3D4" w14:textId="77777777" w:rsidR="007C1E7A" w:rsidRDefault="007C1E7A" w:rsidP="007C1E7A">
      <w:pPr>
        <w:pStyle w:val="a3"/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решению Совета </w:t>
      </w:r>
    </w:p>
    <w:p w14:paraId="5E3BB5B5" w14:textId="77777777" w:rsidR="007C1E7A" w:rsidRDefault="007C1E7A" w:rsidP="007C1E7A">
      <w:pPr>
        <w:pStyle w:val="a3"/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                                                                 Белореченский район</w:t>
      </w:r>
    </w:p>
    <w:p w14:paraId="33B6DBB6" w14:textId="32A40416" w:rsidR="007C1E7A" w:rsidRDefault="007C1E7A" w:rsidP="007C1E7A">
      <w:pPr>
        <w:pStyle w:val="a3"/>
        <w:spacing w:after="0" w:line="240" w:lineRule="auto"/>
        <w:ind w:left="552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</w:t>
      </w:r>
      <w:r w:rsidR="00717B66">
        <w:rPr>
          <w:rFonts w:ascii="Times New Roman" w:hAnsi="Times New Roman"/>
          <w:sz w:val="28"/>
        </w:rPr>
        <w:t>21 ноября</w:t>
      </w:r>
      <w:r>
        <w:rPr>
          <w:rFonts w:ascii="Times New Roman" w:hAnsi="Times New Roman"/>
          <w:sz w:val="28"/>
        </w:rPr>
        <w:t xml:space="preserve"> 2024 </w:t>
      </w:r>
      <w:r w:rsidR="004735EF">
        <w:rPr>
          <w:rFonts w:ascii="Times New Roman" w:hAnsi="Times New Roman"/>
          <w:sz w:val="28"/>
        </w:rPr>
        <w:t xml:space="preserve">г. </w:t>
      </w:r>
      <w:r>
        <w:rPr>
          <w:rFonts w:ascii="Times New Roman" w:hAnsi="Times New Roman"/>
          <w:sz w:val="28"/>
        </w:rPr>
        <w:t xml:space="preserve">№ </w:t>
      </w:r>
      <w:r w:rsidR="00717B66">
        <w:rPr>
          <w:rFonts w:ascii="Times New Roman" w:hAnsi="Times New Roman"/>
          <w:sz w:val="28"/>
        </w:rPr>
        <w:t>119</w:t>
      </w:r>
    </w:p>
    <w:p w14:paraId="0917B1BB" w14:textId="77777777" w:rsidR="007C1E7A" w:rsidRDefault="007C1E7A" w:rsidP="007C1E7A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D0A19E3" w14:textId="77777777" w:rsidR="007C1E7A" w:rsidRDefault="007C1E7A" w:rsidP="007C1E7A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29CC960" w14:textId="77777777" w:rsidR="007C1E7A" w:rsidRDefault="007C1E7A" w:rsidP="007C1E7A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7901A31" w14:textId="77777777" w:rsidR="007C1E7A" w:rsidRDefault="007C1E7A" w:rsidP="007C1E7A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</w:t>
      </w:r>
    </w:p>
    <w:p w14:paraId="2E49A60A" w14:textId="77777777" w:rsidR="007C1E7A" w:rsidRDefault="007C1E7A" w:rsidP="007C1E7A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учета предложений и участия граждан по обсуждению </w:t>
      </w:r>
    </w:p>
    <w:p w14:paraId="5A73981C" w14:textId="5850957D" w:rsidR="007C1E7A" w:rsidRDefault="007C1E7A" w:rsidP="007C1E7A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проекта решения о внесении изменений</w:t>
      </w:r>
      <w:r w:rsidR="00031E0E">
        <w:rPr>
          <w:rFonts w:ascii="Times New Roman" w:hAnsi="Times New Roman"/>
          <w:sz w:val="28"/>
          <w:szCs w:val="28"/>
        </w:rPr>
        <w:t xml:space="preserve"> и дополнений</w:t>
      </w:r>
      <w:r>
        <w:rPr>
          <w:rFonts w:ascii="Times New Roman" w:hAnsi="Times New Roman"/>
          <w:sz w:val="28"/>
          <w:szCs w:val="28"/>
        </w:rPr>
        <w:t xml:space="preserve"> в Устав муниципального образования Белореченский район</w:t>
      </w:r>
    </w:p>
    <w:p w14:paraId="1F9F5925" w14:textId="77777777" w:rsidR="007C1E7A" w:rsidRDefault="007C1E7A" w:rsidP="007C1E7A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F2B944B" w14:textId="40EF3969" w:rsidR="007C1E7A" w:rsidRDefault="007C1E7A" w:rsidP="007C1E7A">
      <w:pPr>
        <w:pStyle w:val="a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1. Население муниципального образования Белореченский район с момента опубликования (обнародования) проекта решения о внесении изменений</w:t>
      </w:r>
      <w:r w:rsidR="00031E0E">
        <w:rPr>
          <w:rFonts w:ascii="Times New Roman" w:hAnsi="Times New Roman"/>
          <w:sz w:val="28"/>
          <w:szCs w:val="28"/>
        </w:rPr>
        <w:t xml:space="preserve"> и дополнений</w:t>
      </w:r>
      <w:r>
        <w:rPr>
          <w:rFonts w:ascii="Times New Roman" w:hAnsi="Times New Roman"/>
          <w:sz w:val="28"/>
          <w:szCs w:val="28"/>
        </w:rPr>
        <w:t xml:space="preserve"> в Устав муниципального образования Белореченский район вправе участвовать в его обсуждении в следующих формах:</w:t>
      </w:r>
    </w:p>
    <w:p w14:paraId="05E4CF66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проведения собраний граждан по месту жительства;</w:t>
      </w:r>
    </w:p>
    <w:p w14:paraId="35F540D7" w14:textId="4C334062" w:rsidR="007C1E7A" w:rsidRDefault="007C1E7A" w:rsidP="007C1E7A">
      <w:pPr>
        <w:pStyle w:val="a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массового обсуждения проекта решения о внесении изменений в Устав муниципального образования Белореченский район в порядке, предусмотренном настоящим Порядком; </w:t>
      </w:r>
    </w:p>
    <w:p w14:paraId="1CC54835" w14:textId="6539DE92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проведения публичных слушаний по проекту решения о внесении изменений в Устав муниципального образования Белореченский район;</w:t>
      </w:r>
    </w:p>
    <w:p w14:paraId="576FD366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в иных формах, не противоречащих действующему законодательству.</w:t>
      </w:r>
    </w:p>
    <w:p w14:paraId="780DC818" w14:textId="2A63E679" w:rsidR="007C1E7A" w:rsidRDefault="007C1E7A" w:rsidP="007C1E7A">
      <w:pPr>
        <w:pStyle w:val="a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2. Предложения о дополнениях и (или) изменениях по опубликованному (обнародованному) проекту решения о внесении изменений </w:t>
      </w:r>
      <w:r w:rsidR="00031E0E">
        <w:rPr>
          <w:rFonts w:ascii="Times New Roman" w:hAnsi="Times New Roman"/>
          <w:sz w:val="28"/>
          <w:szCs w:val="28"/>
        </w:rPr>
        <w:t xml:space="preserve">и дополнений </w:t>
      </w:r>
      <w:r>
        <w:rPr>
          <w:rFonts w:ascii="Times New Roman" w:hAnsi="Times New Roman"/>
          <w:sz w:val="28"/>
          <w:szCs w:val="28"/>
        </w:rPr>
        <w:t>в Устав муниципального образования Белореченский район (далее - предложения), выдвинутые населением на публичных слушаниях, указываются в итоговом документе публичных слушаний, который передается в рабочую группу по учету предложений по проекту решения о внесении изменений в Устав муниципального образования Белореченский район (далее – рабочая группа).</w:t>
      </w:r>
    </w:p>
    <w:p w14:paraId="43C22AF8" w14:textId="3FF81286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Предложения населения к опубликованному (обнародованному) проекту решения о внесении изменений </w:t>
      </w:r>
      <w:r w:rsidR="00031E0E">
        <w:rPr>
          <w:rFonts w:ascii="Times New Roman" w:hAnsi="Times New Roman" w:cs="Times New Roman"/>
          <w:sz w:val="28"/>
          <w:szCs w:val="28"/>
        </w:rPr>
        <w:t xml:space="preserve">и дополнений </w:t>
      </w:r>
      <w:r>
        <w:rPr>
          <w:rFonts w:ascii="Times New Roman" w:hAnsi="Times New Roman" w:cs="Times New Roman"/>
          <w:sz w:val="28"/>
          <w:szCs w:val="28"/>
        </w:rPr>
        <w:t xml:space="preserve">в Устав муниципального образования Белореченский район могут вноситься в течение </w:t>
      </w:r>
      <w:r w:rsidRPr="0048770D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дней со дня его опубликования (обнародования) в рабочую группу и рассматриваются ею в соответствии с настоящим Порядком.</w:t>
      </w:r>
    </w:p>
    <w:p w14:paraId="0AF73574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Внесенные предложения регистрируются рабочей группой.</w:t>
      </w:r>
    </w:p>
    <w:p w14:paraId="48CA4FF3" w14:textId="0FD8A48F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Предложения должны соответствовать Конституции РФ, требованиям Федерального закона от 06</w:t>
      </w:r>
      <w:r w:rsidR="00F8010F">
        <w:rPr>
          <w:rFonts w:ascii="Times New Roman" w:hAnsi="Times New Roman" w:cs="Times New Roman"/>
          <w:sz w:val="28"/>
          <w:szCs w:val="28"/>
        </w:rPr>
        <w:t xml:space="preserve"> октября </w:t>
      </w:r>
      <w:r>
        <w:rPr>
          <w:rFonts w:ascii="Times New Roman" w:hAnsi="Times New Roman" w:cs="Times New Roman"/>
          <w:sz w:val="28"/>
          <w:szCs w:val="28"/>
        </w:rPr>
        <w:t>2003 г. № 131-ФЗ «Об общих принципах организации местного самоуправления в Российской Федерации», федеральному законодательству, законодательству Краснодарского края.</w:t>
      </w:r>
    </w:p>
    <w:p w14:paraId="1469E895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Предложения должны соответствовать следующим требованиям:</w:t>
      </w:r>
    </w:p>
    <w:p w14:paraId="3E0C64A9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1) должны обеспечивать однозначное толкование положений проекта решения о внесении изменений и дополнений в Устав муниципального образования Белореченский район;</w:t>
      </w:r>
    </w:p>
    <w:p w14:paraId="7C7E7AA3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2) не допускать противоречие либо несогласованность с иными положениями Устава муниципального образования Белореченский район.</w:t>
      </w:r>
    </w:p>
    <w:p w14:paraId="1B33B7DA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Предложения, внесенные с нарушением требований и сроков, предусмотренных настоящим Порядком, по решению рабочей группы могут быть оставлены без рассмотрения.</w:t>
      </w:r>
    </w:p>
    <w:p w14:paraId="2A20EAC2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По итогам изучения, анализа и обобщения внесенных предложений рабочая группа составляет заключение.</w:t>
      </w:r>
    </w:p>
    <w:p w14:paraId="4BDACFAB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Заключение рабочей группы на внесенные предложения должно содержать следующие положения:</w:t>
      </w:r>
    </w:p>
    <w:p w14:paraId="245DBFFE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общее количество поступивших предложений;</w:t>
      </w:r>
    </w:p>
    <w:p w14:paraId="3B9B4A31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количество поступивших предложений, оставленных в соответствии с настоящим Порядком без рассмотрения;</w:t>
      </w:r>
    </w:p>
    <w:p w14:paraId="4F7A0840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отклоненные предложения ввиду несоответствия требованиям, предъявляемым настоящим Порядком;</w:t>
      </w:r>
    </w:p>
    <w:p w14:paraId="179B5FE9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предложения, рекомендуемые рабочей группой к отклонению;</w:t>
      </w:r>
    </w:p>
    <w:p w14:paraId="3EBB2D42" w14:textId="5643A81C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предложения, рекомендуемые рабочей группой для внесения в текст проекта решения о внесении изменений</w:t>
      </w:r>
      <w:r w:rsidR="00031E0E">
        <w:rPr>
          <w:rFonts w:ascii="Times New Roman" w:hAnsi="Times New Roman" w:cs="Times New Roman"/>
          <w:sz w:val="28"/>
          <w:szCs w:val="28"/>
        </w:rPr>
        <w:t xml:space="preserve"> и дополнений</w:t>
      </w:r>
      <w:r>
        <w:rPr>
          <w:rFonts w:ascii="Times New Roman" w:hAnsi="Times New Roman" w:cs="Times New Roman"/>
          <w:sz w:val="28"/>
          <w:szCs w:val="28"/>
        </w:rPr>
        <w:t xml:space="preserve"> в Устав муниципального образования Белореченский район.</w:t>
      </w:r>
    </w:p>
    <w:p w14:paraId="2DC41EFC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Рабочая группа представляет в Совет муниципального образования Белореченский район свое заключение и материалы деятельности рабочей группы с приложением всех поступивших предложений. </w:t>
      </w:r>
    </w:p>
    <w:p w14:paraId="57E57380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Перед решением вопроса о принятии или отклонении предложений Совет муниципального образования Белореченский район в соответствии с регламентом заслушивает доклад председателя Совета муниципального образования Белореченский район либо уполномоченного члена рабочей группы о деятельности рабочей группы.</w:t>
      </w:r>
    </w:p>
    <w:p w14:paraId="188CDA0E" w14:textId="074515DF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Итоги рассмотрения поступивших предложений, с обязательным содержанием принятых (включенных) в проект решения о внесении изменений </w:t>
      </w:r>
      <w:r w:rsidR="00031E0E">
        <w:rPr>
          <w:rFonts w:ascii="Times New Roman" w:hAnsi="Times New Roman" w:cs="Times New Roman"/>
          <w:sz w:val="28"/>
          <w:szCs w:val="28"/>
        </w:rPr>
        <w:t xml:space="preserve">и дополнений </w:t>
      </w:r>
      <w:r>
        <w:rPr>
          <w:rFonts w:ascii="Times New Roman" w:hAnsi="Times New Roman" w:cs="Times New Roman"/>
          <w:sz w:val="28"/>
          <w:szCs w:val="28"/>
        </w:rPr>
        <w:t>в Устав муниципального образования Белореченский район предложений, подлежат официальному опубликованию (обнародованию).</w:t>
      </w:r>
    </w:p>
    <w:p w14:paraId="537D8E27" w14:textId="77777777" w:rsidR="00151C08" w:rsidRPr="007C1E7A" w:rsidRDefault="00151C08">
      <w:pPr>
        <w:rPr>
          <w:rFonts w:ascii="Times New Roman" w:hAnsi="Times New Roman" w:cs="Times New Roman"/>
          <w:sz w:val="28"/>
          <w:szCs w:val="28"/>
        </w:rPr>
      </w:pPr>
    </w:p>
    <w:sectPr w:rsidR="00151C08" w:rsidRPr="007C1E7A" w:rsidSect="00550A93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0906F1" w14:textId="77777777" w:rsidR="008A6960" w:rsidRDefault="008A6960" w:rsidP="00764D2E">
      <w:pPr>
        <w:spacing w:after="0" w:line="240" w:lineRule="auto"/>
      </w:pPr>
      <w:r>
        <w:separator/>
      </w:r>
    </w:p>
  </w:endnote>
  <w:endnote w:type="continuationSeparator" w:id="0">
    <w:p w14:paraId="3F15C7DA" w14:textId="77777777" w:rsidR="008A6960" w:rsidRDefault="008A6960" w:rsidP="00764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553D96" w14:textId="77777777" w:rsidR="008A6960" w:rsidRDefault="008A6960" w:rsidP="00764D2E">
      <w:pPr>
        <w:spacing w:after="0" w:line="240" w:lineRule="auto"/>
      </w:pPr>
      <w:r>
        <w:separator/>
      </w:r>
    </w:p>
  </w:footnote>
  <w:footnote w:type="continuationSeparator" w:id="0">
    <w:p w14:paraId="73F1EE4B" w14:textId="77777777" w:rsidR="008A6960" w:rsidRDefault="008A6960" w:rsidP="00764D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251567"/>
      <w:docPartObj>
        <w:docPartGallery w:val="Page Numbers (Top of Page)"/>
        <w:docPartUnique/>
      </w:docPartObj>
    </w:sdtPr>
    <w:sdtContent>
      <w:p w14:paraId="2B766A53" w14:textId="69B10B03" w:rsidR="00764D2E" w:rsidRDefault="00764D2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1E0E">
          <w:rPr>
            <w:noProof/>
          </w:rPr>
          <w:t>2</w:t>
        </w:r>
        <w:r>
          <w:fldChar w:fldCharType="end"/>
        </w:r>
      </w:p>
    </w:sdtContent>
  </w:sdt>
  <w:p w14:paraId="632A463C" w14:textId="77777777" w:rsidR="00764D2E" w:rsidRDefault="00764D2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1E7A"/>
    <w:rsid w:val="00031E0E"/>
    <w:rsid w:val="00151C08"/>
    <w:rsid w:val="004735EF"/>
    <w:rsid w:val="0048770D"/>
    <w:rsid w:val="004C0DBE"/>
    <w:rsid w:val="00550A93"/>
    <w:rsid w:val="005F7E01"/>
    <w:rsid w:val="006E17B4"/>
    <w:rsid w:val="00717B66"/>
    <w:rsid w:val="0075099D"/>
    <w:rsid w:val="00764D2E"/>
    <w:rsid w:val="007C1E7A"/>
    <w:rsid w:val="00882526"/>
    <w:rsid w:val="008A6960"/>
    <w:rsid w:val="00AE12F8"/>
    <w:rsid w:val="00CA358E"/>
    <w:rsid w:val="00D978C1"/>
    <w:rsid w:val="00E47390"/>
    <w:rsid w:val="00EC0F9A"/>
    <w:rsid w:val="00F462BC"/>
    <w:rsid w:val="00F80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4FCA0"/>
  <w15:chartTrackingRefBased/>
  <w15:docId w15:val="{4F32A20F-2EDF-45F6-B477-A7B816511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7C1E7A"/>
    <w:pPr>
      <w:spacing w:after="200" w:line="276" w:lineRule="auto"/>
    </w:pPr>
    <w:rPr>
      <w:rFonts w:ascii="Courier New" w:eastAsia="Times New Roman" w:hAnsi="Courier New" w:cs="Times New Roman"/>
      <w:kern w:val="0"/>
      <w:sz w:val="20"/>
      <w:szCs w:val="20"/>
      <w14:ligatures w14:val="none"/>
    </w:rPr>
  </w:style>
  <w:style w:type="character" w:customStyle="1" w:styleId="a4">
    <w:name w:val="Текст Знак"/>
    <w:basedOn w:val="a0"/>
    <w:link w:val="a3"/>
    <w:semiHidden/>
    <w:rsid w:val="007C1E7A"/>
    <w:rPr>
      <w:rFonts w:ascii="Courier New" w:eastAsia="Times New Roman" w:hAnsi="Courier New" w:cs="Times New Roman"/>
      <w:kern w:val="0"/>
      <w:sz w:val="20"/>
      <w:szCs w:val="20"/>
      <w14:ligatures w14:val="none"/>
    </w:rPr>
  </w:style>
  <w:style w:type="paragraph" w:customStyle="1" w:styleId="ConsNormal">
    <w:name w:val="ConsNormal"/>
    <w:rsid w:val="007C1E7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paragraph" w:styleId="a5">
    <w:name w:val="header"/>
    <w:basedOn w:val="a"/>
    <w:link w:val="a6"/>
    <w:uiPriority w:val="99"/>
    <w:unhideWhenUsed/>
    <w:rsid w:val="00764D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64D2E"/>
  </w:style>
  <w:style w:type="paragraph" w:styleId="a7">
    <w:name w:val="footer"/>
    <w:basedOn w:val="a"/>
    <w:link w:val="a8"/>
    <w:uiPriority w:val="99"/>
    <w:unhideWhenUsed/>
    <w:rsid w:val="00764D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64D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964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610</Words>
  <Characters>3481</Characters>
  <Application>Microsoft Office Word</Application>
  <DocSecurity>0</DocSecurity>
  <Lines>29</Lines>
  <Paragraphs>8</Paragraphs>
  <ScaleCrop>false</ScaleCrop>
  <Company/>
  <LinksUpToDate>false</LinksUpToDate>
  <CharactersWithSpaces>4083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11</cp:revision>
  <dcterms:created xsi:type="dcterms:W3CDTF">2024-04-22T11:39:00Z</dcterms:created>
  <dcterms:modified xsi:type="dcterms:W3CDTF">2024-11-25T05:51:00Z</dcterms:modified>
</cp:coreProperties>
</file>